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1" w:rsidRDefault="008A55FE" w:rsidP="00DC6D81">
      <w:pPr>
        <w:ind w:firstLine="4253"/>
      </w:pPr>
      <w:r>
        <w:t>УТВЕРЖДЕНО</w:t>
      </w:r>
    </w:p>
    <w:p w:rsidR="00DC6D81" w:rsidRPr="00DC6D81" w:rsidRDefault="008A55FE" w:rsidP="00DC6D81">
      <w:pPr>
        <w:ind w:firstLine="4253"/>
      </w:pPr>
      <w:r>
        <w:t>Протокол заседания комиссии по профила</w:t>
      </w:r>
      <w:r w:rsidR="00DC6D81" w:rsidRPr="00DC6D81">
        <w:t>ктике</w:t>
      </w:r>
    </w:p>
    <w:p w:rsidR="00DC6D81" w:rsidRPr="00DC6D81" w:rsidRDefault="00DC6D81" w:rsidP="00DC6D81">
      <w:pPr>
        <w:ind w:firstLine="4253"/>
      </w:pPr>
      <w:r w:rsidRPr="00DC6D81">
        <w:t xml:space="preserve">коррупционных правонарушений </w:t>
      </w:r>
    </w:p>
    <w:p w:rsidR="00DC6D81" w:rsidRDefault="008A55FE" w:rsidP="00DC6D81">
      <w:pPr>
        <w:ind w:firstLine="4253"/>
      </w:pPr>
      <w:r>
        <w:t>от 2</w:t>
      </w:r>
      <w:r w:rsidR="00B36F27">
        <w:t>8</w:t>
      </w:r>
      <w:r>
        <w:t>.1</w:t>
      </w:r>
      <w:r w:rsidR="00B36F27">
        <w:t>2</w:t>
      </w:r>
      <w:r>
        <w:t>.202</w:t>
      </w:r>
      <w:r w:rsidR="00AE1D5B">
        <w:t>3</w:t>
      </w:r>
      <w:r>
        <w:t xml:space="preserve"> №</w:t>
      </w:r>
      <w:r w:rsidR="00B36F27">
        <w:t xml:space="preserve"> </w:t>
      </w:r>
      <w:r>
        <w:t>1</w:t>
      </w:r>
      <w:r w:rsidR="00B36F27">
        <w:t>5</w:t>
      </w:r>
    </w:p>
    <w:p w:rsidR="00691A4E" w:rsidRPr="00DC6D81" w:rsidRDefault="00691A4E" w:rsidP="00DC6D81">
      <w:pPr>
        <w:ind w:firstLine="4253"/>
      </w:pPr>
    </w:p>
    <w:p w:rsidR="00D0579F" w:rsidRPr="009A763B" w:rsidRDefault="00D0579F" w:rsidP="0096400C">
      <w:pPr>
        <w:jc w:val="center"/>
        <w:rPr>
          <w:sz w:val="6"/>
          <w:szCs w:val="6"/>
        </w:rPr>
      </w:pPr>
    </w:p>
    <w:p w:rsidR="0096400C" w:rsidRPr="00DC6D81" w:rsidRDefault="0096400C" w:rsidP="0096400C">
      <w:pPr>
        <w:jc w:val="center"/>
        <w:rPr>
          <w:b/>
        </w:rPr>
      </w:pPr>
      <w:r w:rsidRPr="00DC6D81">
        <w:rPr>
          <w:b/>
        </w:rPr>
        <w:t xml:space="preserve">План работы комиссии </w:t>
      </w:r>
    </w:p>
    <w:p w:rsidR="0096400C" w:rsidRPr="00DC6D81" w:rsidRDefault="0096400C" w:rsidP="0096400C">
      <w:pPr>
        <w:jc w:val="center"/>
        <w:rPr>
          <w:b/>
        </w:rPr>
      </w:pPr>
      <w:r w:rsidRPr="00DC6D81">
        <w:rPr>
          <w:b/>
        </w:rPr>
        <w:t>по п</w:t>
      </w:r>
      <w:r w:rsidR="00CA696A" w:rsidRPr="00DC6D81">
        <w:rPr>
          <w:b/>
        </w:rPr>
        <w:t>рофилактике коррупционных правонарушений</w:t>
      </w:r>
    </w:p>
    <w:p w:rsidR="0096400C" w:rsidRPr="00DC6D81" w:rsidRDefault="00CA696A" w:rsidP="0096400C">
      <w:pPr>
        <w:pStyle w:val="y3"/>
        <w:spacing w:before="0" w:after="0"/>
        <w:rPr>
          <w:b/>
          <w:bCs/>
        </w:rPr>
      </w:pPr>
      <w:r w:rsidRPr="00DC6D81">
        <w:rPr>
          <w:b/>
          <w:bCs/>
        </w:rPr>
        <w:t>ОАО «Торфобрикетный завод Лидский»</w:t>
      </w:r>
    </w:p>
    <w:p w:rsidR="00691A4E" w:rsidRPr="00DC6D81" w:rsidRDefault="00E169AA" w:rsidP="00691A4E">
      <w:pPr>
        <w:jc w:val="center"/>
        <w:rPr>
          <w:b/>
        </w:rPr>
      </w:pPr>
      <w:r>
        <w:rPr>
          <w:b/>
        </w:rPr>
        <w:t>на 202</w:t>
      </w:r>
      <w:r w:rsidR="00B36F27">
        <w:rPr>
          <w:b/>
        </w:rPr>
        <w:t>4</w:t>
      </w:r>
      <w:r w:rsidR="0096400C" w:rsidRPr="00DC6D81">
        <w:rPr>
          <w:b/>
        </w:rPr>
        <w:t xml:space="preserve"> год</w:t>
      </w:r>
      <w:r w:rsidR="004E004B" w:rsidRPr="00DC6D81">
        <w:rPr>
          <w:b/>
        </w:rPr>
        <w:t>*</w:t>
      </w:r>
    </w:p>
    <w:p w:rsidR="00D0579F" w:rsidRPr="009A763B" w:rsidRDefault="00D0579F" w:rsidP="0096400C">
      <w:pPr>
        <w:jc w:val="center"/>
        <w:rPr>
          <w:b/>
          <w:sz w:val="6"/>
          <w:szCs w:val="6"/>
        </w:rPr>
      </w:pPr>
    </w:p>
    <w:tbl>
      <w:tblPr>
        <w:tblW w:w="5604" w:type="pct"/>
        <w:tblInd w:w="-9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6098"/>
        <w:gridCol w:w="1980"/>
        <w:gridCol w:w="1980"/>
      </w:tblGrid>
      <w:tr w:rsidR="0096400C" w:rsidRPr="00DC6D81" w:rsidTr="00F10231">
        <w:trPr>
          <w:trHeight w:val="24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0C" w:rsidRPr="00DC6D81" w:rsidRDefault="0096400C" w:rsidP="00094099">
            <w:pPr>
              <w:pStyle w:val="table10"/>
              <w:jc w:val="center"/>
              <w:rPr>
                <w:sz w:val="24"/>
                <w:szCs w:val="24"/>
              </w:rPr>
            </w:pPr>
            <w:r w:rsidRPr="00DC6D81">
              <w:rPr>
                <w:sz w:val="24"/>
                <w:szCs w:val="24"/>
              </w:rPr>
              <w:t>№</w:t>
            </w:r>
          </w:p>
          <w:p w:rsidR="0096400C" w:rsidRPr="00DC6D81" w:rsidRDefault="0096400C" w:rsidP="00094099">
            <w:pPr>
              <w:pStyle w:val="table10"/>
              <w:jc w:val="center"/>
              <w:rPr>
                <w:sz w:val="24"/>
                <w:szCs w:val="24"/>
              </w:rPr>
            </w:pPr>
            <w:r w:rsidRPr="00DC6D81">
              <w:rPr>
                <w:sz w:val="24"/>
                <w:szCs w:val="24"/>
              </w:rPr>
              <w:t>п/п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0C" w:rsidRPr="00DC6D81" w:rsidRDefault="0096400C" w:rsidP="00094099">
            <w:pPr>
              <w:pStyle w:val="table10"/>
              <w:jc w:val="center"/>
              <w:rPr>
                <w:sz w:val="24"/>
                <w:szCs w:val="24"/>
              </w:rPr>
            </w:pPr>
            <w:r w:rsidRPr="00DC6D81">
              <w:rPr>
                <w:sz w:val="24"/>
                <w:szCs w:val="24"/>
              </w:rPr>
              <w:t>Наименование мероприятия</w:t>
            </w:r>
          </w:p>
          <w:p w:rsidR="0096400C" w:rsidRPr="00DC6D81" w:rsidRDefault="0096400C" w:rsidP="00094099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0C" w:rsidRPr="00DC6D81" w:rsidRDefault="0096400C" w:rsidP="00094099">
            <w:pPr>
              <w:pStyle w:val="table10"/>
              <w:jc w:val="center"/>
              <w:rPr>
                <w:sz w:val="24"/>
                <w:szCs w:val="24"/>
              </w:rPr>
            </w:pPr>
            <w:r w:rsidRPr="00DC6D81">
              <w:rPr>
                <w:sz w:val="24"/>
                <w:szCs w:val="24"/>
              </w:rPr>
              <w:t xml:space="preserve">Срок </w:t>
            </w:r>
          </w:p>
          <w:p w:rsidR="0096400C" w:rsidRPr="00DC6D81" w:rsidRDefault="0096400C" w:rsidP="00094099">
            <w:pPr>
              <w:pStyle w:val="table10"/>
              <w:jc w:val="center"/>
              <w:rPr>
                <w:sz w:val="24"/>
                <w:szCs w:val="24"/>
              </w:rPr>
            </w:pPr>
            <w:r w:rsidRPr="00DC6D81">
              <w:rPr>
                <w:sz w:val="24"/>
                <w:szCs w:val="24"/>
              </w:rPr>
              <w:t>исполнения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C" w:rsidRPr="00DC6D81" w:rsidRDefault="0096400C" w:rsidP="00514CD3">
            <w:pPr>
              <w:pStyle w:val="table10"/>
              <w:jc w:val="center"/>
              <w:rPr>
                <w:sz w:val="24"/>
                <w:szCs w:val="24"/>
              </w:rPr>
            </w:pPr>
            <w:r w:rsidRPr="00DC6D81">
              <w:rPr>
                <w:sz w:val="24"/>
                <w:szCs w:val="24"/>
              </w:rPr>
              <w:t>Ответственны</w:t>
            </w:r>
            <w:r w:rsidR="00514CD3" w:rsidRPr="00DC6D81">
              <w:rPr>
                <w:sz w:val="24"/>
                <w:szCs w:val="24"/>
              </w:rPr>
              <w:t>е</w:t>
            </w:r>
            <w:r w:rsidRPr="00DC6D81">
              <w:rPr>
                <w:sz w:val="24"/>
                <w:szCs w:val="24"/>
              </w:rPr>
              <w:t xml:space="preserve"> исполнители</w:t>
            </w:r>
          </w:p>
        </w:tc>
      </w:tr>
      <w:tr w:rsidR="0096400C" w:rsidRPr="00DC6D81" w:rsidTr="00F102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00C" w:rsidRPr="00DC6D81" w:rsidRDefault="0096400C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00C" w:rsidRPr="00DC6D81" w:rsidRDefault="008A55FE" w:rsidP="008A55FE">
            <w:pPr>
              <w:autoSpaceDE w:val="0"/>
              <w:autoSpaceDN w:val="0"/>
              <w:adjustRightInd w:val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Рассмотрение информации об устранении необоснованного и недобросовестного посредничества при закупках товаров (работ, услуг) и реализации продукции</w:t>
            </w:r>
            <w:r w:rsidR="002E5C2A">
              <w:rPr>
                <w:rStyle w:val="FontStyle12"/>
                <w:sz w:val="24"/>
                <w:szCs w:val="24"/>
              </w:rPr>
              <w:t>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00C" w:rsidRPr="00DC6D81" w:rsidRDefault="008A55FE" w:rsidP="0007752C">
            <w:pPr>
              <w:pStyle w:val="Style2"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До </w:t>
            </w:r>
            <w:r w:rsidR="00083502">
              <w:rPr>
                <w:rStyle w:val="FontStyle12"/>
                <w:sz w:val="24"/>
                <w:szCs w:val="24"/>
              </w:rPr>
              <w:t>5</w:t>
            </w:r>
            <w:r>
              <w:rPr>
                <w:rStyle w:val="FontStyle12"/>
                <w:sz w:val="24"/>
                <w:szCs w:val="24"/>
              </w:rPr>
              <w:t xml:space="preserve"> числа месяца, следующего за отчетным кварталом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400C" w:rsidRPr="00DC6D81" w:rsidRDefault="008A55FE" w:rsidP="005E4681">
            <w:pPr>
              <w:pStyle w:val="Style1"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Начальник </w:t>
            </w:r>
            <w:proofErr w:type="spellStart"/>
            <w:r w:rsidR="005E4681">
              <w:rPr>
                <w:rStyle w:val="FontStyle11"/>
                <w:b w:val="0"/>
                <w:sz w:val="24"/>
                <w:szCs w:val="24"/>
              </w:rPr>
              <w:t>С</w:t>
            </w:r>
            <w:r>
              <w:rPr>
                <w:rStyle w:val="FontStyle11"/>
                <w:b w:val="0"/>
                <w:sz w:val="24"/>
                <w:szCs w:val="24"/>
              </w:rPr>
              <w:t>МТСиС</w:t>
            </w:r>
            <w:proofErr w:type="spellEnd"/>
          </w:p>
        </w:tc>
      </w:tr>
      <w:tr w:rsidR="0096400C" w:rsidRPr="00DC6D81" w:rsidTr="00F10231">
        <w:trPr>
          <w:trHeight w:val="460"/>
        </w:trPr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C" w:rsidRPr="00DC6D81" w:rsidRDefault="0096400C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C" w:rsidRPr="00DC6D81" w:rsidRDefault="004A65F8" w:rsidP="00094099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DC6D81">
              <w:rPr>
                <w:rStyle w:val="FontStyle12"/>
                <w:sz w:val="24"/>
                <w:szCs w:val="24"/>
              </w:rPr>
              <w:t>Рассмотрение писем ГПО «Белтопгаз»,  Министерства энергетики Республики Беларусь по вопросам антикоррупционной направленности</w:t>
            </w:r>
            <w:r w:rsidR="002E5C2A">
              <w:rPr>
                <w:rStyle w:val="FontStyle12"/>
                <w:sz w:val="24"/>
                <w:szCs w:val="24"/>
              </w:rPr>
              <w:t xml:space="preserve">, </w:t>
            </w:r>
            <w:r w:rsidR="002E5C2A">
              <w:t>а также иной информации, размещенной в СМИ, касающе</w:t>
            </w:r>
            <w:r w:rsidR="002E5C2A">
              <w:t>йся коррупционных преступлений.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C" w:rsidRPr="00DC6D81" w:rsidRDefault="004A65F8" w:rsidP="0009409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DC6D81">
              <w:rPr>
                <w:rStyle w:val="FontStyle12"/>
                <w:sz w:val="24"/>
                <w:szCs w:val="24"/>
              </w:rPr>
              <w:t>По мере поступления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C" w:rsidRPr="00DC6D81" w:rsidRDefault="00BD200D" w:rsidP="004A65F8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 w:rsidRPr="00DC6D81">
              <w:rPr>
                <w:rStyle w:val="FontStyle11"/>
                <w:b w:val="0"/>
                <w:sz w:val="24"/>
                <w:szCs w:val="24"/>
              </w:rPr>
              <w:t>Секретарь</w:t>
            </w:r>
            <w:r w:rsidR="004A65F8" w:rsidRPr="00DC6D81">
              <w:rPr>
                <w:rStyle w:val="FontStyle11"/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96400C" w:rsidRPr="00DC6D81" w:rsidTr="00F10231">
        <w:trPr>
          <w:trHeight w:val="765"/>
        </w:trPr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C" w:rsidRPr="00DC6D81" w:rsidRDefault="0096400C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C" w:rsidRPr="00DC6D81" w:rsidRDefault="00943273" w:rsidP="00943273">
            <w:pPr>
              <w:pStyle w:val="Style2"/>
              <w:widowControl/>
              <w:spacing w:line="240" w:lineRule="auto"/>
              <w:ind w:right="-1"/>
              <w:rPr>
                <w:rStyle w:val="FontStyle12"/>
                <w:sz w:val="24"/>
                <w:szCs w:val="24"/>
              </w:rPr>
            </w:pPr>
            <w:r w:rsidRPr="00DC6D81">
              <w:rPr>
                <w:rStyle w:val="FontStyle12"/>
                <w:sz w:val="24"/>
                <w:szCs w:val="24"/>
              </w:rPr>
              <w:t>Организация учебы членов комиссии и должностных лиц организации по вопросам анти</w:t>
            </w:r>
            <w:r w:rsidR="009173CF" w:rsidRPr="00DC6D81">
              <w:rPr>
                <w:rStyle w:val="FontStyle12"/>
                <w:sz w:val="24"/>
                <w:szCs w:val="24"/>
              </w:rPr>
              <w:t>коррупционного законодательства</w:t>
            </w:r>
            <w:r w:rsidR="0007752C">
              <w:rPr>
                <w:rStyle w:val="FontStyle12"/>
                <w:sz w:val="24"/>
                <w:szCs w:val="24"/>
              </w:rPr>
              <w:t xml:space="preserve">. 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C" w:rsidRPr="00DC6D81" w:rsidRDefault="004A65F8" w:rsidP="00094099">
            <w:pPr>
              <w:pStyle w:val="Style2"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DC6D81">
              <w:rPr>
                <w:rStyle w:val="FontStyle12"/>
                <w:sz w:val="24"/>
                <w:szCs w:val="24"/>
              </w:rPr>
              <w:t>По мере необходимости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C" w:rsidRPr="00DC6D81" w:rsidRDefault="004A65F8" w:rsidP="00094099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 w:rsidRPr="00DC6D81">
              <w:rPr>
                <w:rStyle w:val="FontStyle11"/>
                <w:b w:val="0"/>
                <w:sz w:val="24"/>
                <w:szCs w:val="24"/>
              </w:rPr>
              <w:t>Председатель комиссии</w:t>
            </w:r>
            <w:r w:rsidR="00A34896">
              <w:rPr>
                <w:rStyle w:val="FontStyle11"/>
                <w:b w:val="0"/>
                <w:sz w:val="24"/>
                <w:szCs w:val="24"/>
              </w:rPr>
              <w:t>, специалист по кадрам</w:t>
            </w:r>
          </w:p>
        </w:tc>
      </w:tr>
      <w:tr w:rsidR="0066656D" w:rsidRPr="00DC6D81" w:rsidTr="00F10231">
        <w:trPr>
          <w:trHeight w:val="264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Default="0066656D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56D" w:rsidRPr="00C36198" w:rsidRDefault="00C36198" w:rsidP="00C36198">
            <w:pPr>
              <w:jc w:val="both"/>
            </w:pPr>
            <w:r w:rsidRPr="00C33E41">
              <w:rPr>
                <w:rStyle w:val="210pt"/>
                <w:sz w:val="24"/>
                <w:szCs w:val="24"/>
              </w:rPr>
              <w:t xml:space="preserve">Направление на тестирование </w:t>
            </w:r>
            <w:r w:rsidR="0066656D" w:rsidRPr="00C33E41">
              <w:rPr>
                <w:rStyle w:val="210pt"/>
                <w:sz w:val="24"/>
                <w:szCs w:val="24"/>
              </w:rPr>
              <w:t>плановой оценки степени профессионального</w:t>
            </w:r>
            <w:r w:rsidR="0066656D" w:rsidRPr="00C36198">
              <w:rPr>
                <w:rStyle w:val="210pt"/>
                <w:sz w:val="24"/>
                <w:szCs w:val="24"/>
              </w:rPr>
              <w:t xml:space="preserve"> соответствия, уровня антикоррупционной устойчивости, а также идентификации лиц, склонных к коррупционному поведению, лиц, включенных в перечни должностей государственных должностных лиц и приравненных к ним лиц, а также зачисленных в резерв на занятие должностей государственных должностных лиц и приравненных к ним лиц</w:t>
            </w:r>
            <w:r>
              <w:rPr>
                <w:rStyle w:val="210pt"/>
                <w:sz w:val="24"/>
                <w:szCs w:val="24"/>
              </w:rPr>
              <w:t xml:space="preserve"> с использованием ПК «Психолог»</w:t>
            </w:r>
            <w:r w:rsidR="0066656D" w:rsidRPr="00C36198">
              <w:rPr>
                <w:rStyle w:val="210pt"/>
                <w:sz w:val="24"/>
                <w:szCs w:val="24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C33E41" w:rsidP="0066656D">
            <w:pPr>
              <w:pStyle w:val="Style2"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33E41">
              <w:rPr>
                <w:rStyle w:val="FontStyle12"/>
                <w:sz w:val="24"/>
                <w:szCs w:val="24"/>
              </w:rPr>
              <w:t>По мере необходимости</w:t>
            </w:r>
            <w:r w:rsidR="0066656D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10" w:rsidRDefault="00BD0410" w:rsidP="0066656D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 w:rsidRPr="00DC6D81">
              <w:rPr>
                <w:rStyle w:val="FontStyle11"/>
                <w:b w:val="0"/>
                <w:sz w:val="24"/>
                <w:szCs w:val="24"/>
              </w:rPr>
              <w:t>Председатель комиссии</w:t>
            </w:r>
            <w:r>
              <w:rPr>
                <w:rStyle w:val="FontStyle11"/>
                <w:b w:val="0"/>
                <w:sz w:val="24"/>
                <w:szCs w:val="24"/>
              </w:rPr>
              <w:t>,</w:t>
            </w:r>
          </w:p>
          <w:p w:rsidR="0066656D" w:rsidRPr="00DC6D81" w:rsidRDefault="00346B1B" w:rsidP="0066656D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</w:t>
            </w:r>
            <w:r w:rsidR="003D2810">
              <w:rPr>
                <w:rStyle w:val="FontStyle11"/>
                <w:b w:val="0"/>
                <w:sz w:val="24"/>
                <w:szCs w:val="24"/>
              </w:rPr>
              <w:t xml:space="preserve">пециалист по кадрам </w:t>
            </w:r>
          </w:p>
        </w:tc>
      </w:tr>
      <w:tr w:rsidR="0066656D" w:rsidRPr="00DC6D81" w:rsidTr="00F10231">
        <w:trPr>
          <w:trHeight w:val="77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D467E6">
            <w:pPr>
              <w:jc w:val="both"/>
            </w:pPr>
            <w:r>
              <w:t>А</w:t>
            </w:r>
            <w:r w:rsidR="00D467E6">
              <w:t xml:space="preserve">ктуализация карты коррупционных </w:t>
            </w:r>
            <w:r w:rsidR="00BD2160">
              <w:t xml:space="preserve">рисков </w:t>
            </w:r>
            <w:r w:rsidR="00D467E6">
              <w:t xml:space="preserve">в </w:t>
            </w:r>
            <w:r>
              <w:t>ОАО </w:t>
            </w:r>
            <w:r w:rsidR="00827488">
              <w:t>«Торфобрикетный завод Лидский»</w:t>
            </w:r>
            <w:r w:rsidR="00682247"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7030D2" w:rsidP="002D4F44">
            <w:pPr>
              <w:jc w:val="center"/>
            </w:pPr>
            <w:r>
              <w:t>По мере необходимости</w:t>
            </w:r>
            <w:r w:rsidR="00D467E6">
              <w:t>, но не реже одного раза в полугодие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pPr>
              <w:jc w:val="center"/>
            </w:pPr>
            <w:r w:rsidRPr="00DC6D81">
              <w:t>Председатель</w:t>
            </w:r>
            <w:r>
              <w:t>, секретарь</w:t>
            </w:r>
            <w:r w:rsidRPr="00DC6D81">
              <w:t xml:space="preserve"> комиссии</w:t>
            </w:r>
          </w:p>
        </w:tc>
      </w:tr>
      <w:tr w:rsidR="007942A2" w:rsidRPr="00DC6D81" w:rsidTr="00F10231">
        <w:trPr>
          <w:trHeight w:val="77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2" w:rsidRDefault="007942A2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2" w:rsidRDefault="00773482" w:rsidP="00DD6415">
            <w:pPr>
              <w:jc w:val="both"/>
            </w:pPr>
            <w:r>
              <w:t xml:space="preserve">О выполнении </w:t>
            </w:r>
            <w:r w:rsidR="00025E1E">
              <w:t xml:space="preserve">государственными должностными лицами ОАО «Торфобрикетный завод Лидский» </w:t>
            </w:r>
            <w:r w:rsidR="00201EDC">
              <w:t>обязательств по соблюдению ограничений, установленных статьями 17-2</w:t>
            </w:r>
            <w:r>
              <w:t>1</w:t>
            </w:r>
            <w:r w:rsidR="00201EDC">
              <w:t xml:space="preserve"> </w:t>
            </w:r>
            <w:r w:rsidR="004766F9">
              <w:t xml:space="preserve">Закона Республики Беларусь </w:t>
            </w:r>
            <w:r w:rsidR="00025E1E">
              <w:t xml:space="preserve">от 15 июля 2015 г. № 305-З </w:t>
            </w:r>
            <w:r w:rsidR="00025E1E">
              <w:t>«О борьбе с коррупцией»</w:t>
            </w:r>
            <w:r w:rsidR="003C5188">
              <w:t xml:space="preserve">, в том числе </w:t>
            </w:r>
            <w:r w:rsidR="00DD6415">
              <w:t>а</w:t>
            </w:r>
            <w:r w:rsidR="00DD6415">
              <w:t>нализ перечня должностных лиц</w:t>
            </w:r>
            <w:r w:rsidR="00DD6415">
              <w:t xml:space="preserve"> </w:t>
            </w:r>
            <w:r w:rsidR="003C5188">
              <w:t>в части определения исчерпывающего перечн</w:t>
            </w:r>
            <w:r w:rsidR="00682247">
              <w:t>я</w:t>
            </w:r>
            <w:r w:rsidR="003C5188">
              <w:t xml:space="preserve"> должнос</w:t>
            </w:r>
            <w:r w:rsidR="00B97E8A">
              <w:t>тей служащих</w:t>
            </w:r>
            <w:r w:rsidR="00682247"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2" w:rsidRDefault="00682247" w:rsidP="002D4F44">
            <w:pPr>
              <w:jc w:val="center"/>
            </w:pPr>
            <w:r>
              <w:t>По мере необходимости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2" w:rsidRPr="00DC6D81" w:rsidRDefault="00E05506" w:rsidP="0066656D">
            <w:pPr>
              <w:jc w:val="center"/>
            </w:pPr>
            <w:r w:rsidRPr="00DC6D81">
              <w:t>Председатель</w:t>
            </w:r>
            <w:r>
              <w:t>, секретарь</w:t>
            </w:r>
            <w:r w:rsidRPr="00DC6D81">
              <w:t xml:space="preserve"> комиссии</w:t>
            </w:r>
            <w:r>
              <w:t>, специалист по кадрам</w:t>
            </w:r>
          </w:p>
        </w:tc>
      </w:tr>
      <w:tr w:rsidR="0095023F" w:rsidRPr="00DC6D81" w:rsidTr="00F10231">
        <w:trPr>
          <w:trHeight w:val="776"/>
        </w:trPr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F" w:rsidRDefault="0095023F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F" w:rsidRDefault="004A0876" w:rsidP="001D7EC3">
            <w:r>
              <w:t xml:space="preserve">Организация выступления </w:t>
            </w:r>
            <w:r w:rsidR="00240224">
              <w:t xml:space="preserve">представителей правоохранительных органов (прокуратура, РОВД и др.) </w:t>
            </w:r>
            <w:r w:rsidR="001D7EC3">
              <w:t>с целью у</w:t>
            </w:r>
            <w:r w:rsidR="00240224">
              <w:t xml:space="preserve">частия в работе заседания </w:t>
            </w:r>
            <w:r w:rsidR="007D315E">
              <w:t>комиссии</w:t>
            </w:r>
            <w:r w:rsidR="00240224">
              <w:t xml:space="preserve"> </w:t>
            </w:r>
            <w:r w:rsidR="007D315E">
              <w:t xml:space="preserve">по профилактике коррупционных правонарушений и встречи с трудовым коллективом.  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F" w:rsidRDefault="003B6CF6" w:rsidP="002D4F44">
            <w:pPr>
              <w:jc w:val="center"/>
            </w:pPr>
            <w:r>
              <w:t>Не реже 1 раза в год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F" w:rsidRPr="00DC6D81" w:rsidRDefault="00CF36A4" w:rsidP="0066656D">
            <w:pPr>
              <w:jc w:val="center"/>
            </w:pPr>
            <w:r w:rsidRPr="00DC6D81">
              <w:t>Председатель</w:t>
            </w:r>
            <w:r>
              <w:t>, секретарь</w:t>
            </w:r>
            <w:r w:rsidRPr="00DC6D81">
              <w:t xml:space="preserve"> комиссии</w:t>
            </w:r>
          </w:p>
        </w:tc>
      </w:tr>
      <w:tr w:rsidR="0066656D" w:rsidRPr="00DC6D81" w:rsidTr="00F10231">
        <w:trPr>
          <w:trHeight w:val="571"/>
        </w:trPr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9C1F01">
            <w:pPr>
              <w:pStyle w:val="y3"/>
              <w:spacing w:before="0" w:after="0"/>
              <w:jc w:val="left"/>
              <w:rPr>
                <w:rStyle w:val="FontStyle12"/>
                <w:sz w:val="24"/>
                <w:szCs w:val="24"/>
              </w:rPr>
            </w:pPr>
            <w:r w:rsidRPr="00DC6D81">
              <w:rPr>
                <w:rStyle w:val="FontStyle12"/>
                <w:sz w:val="24"/>
                <w:szCs w:val="24"/>
              </w:rPr>
              <w:t>Актуализация на интернет - сайте предприятия информации о</w:t>
            </w:r>
            <w:r w:rsidR="009C1F01">
              <w:rPr>
                <w:rStyle w:val="FontStyle12"/>
                <w:sz w:val="24"/>
                <w:szCs w:val="24"/>
              </w:rPr>
              <w:t xml:space="preserve"> проводимой работе </w:t>
            </w:r>
            <w:r w:rsidRPr="00DC6D81">
              <w:rPr>
                <w:rStyle w:val="FontStyle12"/>
                <w:sz w:val="24"/>
                <w:szCs w:val="24"/>
              </w:rPr>
              <w:t>антикоррупционно</w:t>
            </w:r>
            <w:r w:rsidR="009C1F01">
              <w:rPr>
                <w:rStyle w:val="FontStyle12"/>
                <w:sz w:val="24"/>
                <w:szCs w:val="24"/>
              </w:rPr>
              <w:t>й направленности.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pPr>
              <w:pStyle w:val="table10"/>
              <w:jc w:val="center"/>
              <w:rPr>
                <w:rStyle w:val="FontStyle12"/>
                <w:sz w:val="24"/>
                <w:szCs w:val="24"/>
              </w:rPr>
            </w:pPr>
            <w:r w:rsidRPr="00DC6D81">
              <w:rPr>
                <w:rStyle w:val="FontStyle12"/>
                <w:sz w:val="24"/>
                <w:szCs w:val="24"/>
              </w:rPr>
              <w:t xml:space="preserve">По мере </w:t>
            </w:r>
            <w:r>
              <w:rPr>
                <w:rStyle w:val="FontStyle12"/>
                <w:sz w:val="24"/>
                <w:szCs w:val="24"/>
              </w:rPr>
              <w:t>необходимости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Default="0066656D" w:rsidP="0066656D">
            <w:pPr>
              <w:pStyle w:val="table1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C6D81">
              <w:rPr>
                <w:rStyle w:val="FontStyle11"/>
                <w:b w:val="0"/>
                <w:sz w:val="24"/>
                <w:szCs w:val="24"/>
              </w:rPr>
              <w:t>Секретарь комиссии</w:t>
            </w:r>
          </w:p>
          <w:p w:rsidR="00691A4E" w:rsidRDefault="00691A4E" w:rsidP="0066656D">
            <w:pPr>
              <w:pStyle w:val="table10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  <w:p w:rsidR="00691A4E" w:rsidRPr="00DC6D81" w:rsidRDefault="00691A4E" w:rsidP="0066656D">
            <w:pPr>
              <w:pStyle w:val="table10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66656D" w:rsidRPr="00DC6D81" w:rsidTr="00F10231">
        <w:trPr>
          <w:trHeight w:val="776"/>
        </w:trPr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r>
              <w:t>Осуществление контроля за рассмотрением жалоб и заявлений граждан, работников, содержащих факты злоупотребления служебным положением, вымогательства, взяток и другой информации коррупционной направленности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pPr>
              <w:jc w:val="center"/>
            </w:pPr>
            <w:r w:rsidRPr="00DC6D81">
              <w:t>При наличии обращений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 w:rsidRPr="00DC6D81">
              <w:rPr>
                <w:rStyle w:val="FontStyle11"/>
                <w:b w:val="0"/>
                <w:sz w:val="24"/>
                <w:szCs w:val="24"/>
              </w:rPr>
              <w:t>Председатель,</w:t>
            </w:r>
          </w:p>
          <w:p w:rsidR="0066656D" w:rsidRPr="00DC6D81" w:rsidRDefault="0066656D" w:rsidP="0066656D">
            <w:pPr>
              <w:pStyle w:val="table10"/>
              <w:jc w:val="center"/>
              <w:rPr>
                <w:sz w:val="24"/>
                <w:szCs w:val="24"/>
              </w:rPr>
            </w:pPr>
            <w:r w:rsidRPr="00DC6D81">
              <w:rPr>
                <w:rStyle w:val="FontStyle11"/>
                <w:b w:val="0"/>
                <w:sz w:val="24"/>
                <w:szCs w:val="24"/>
              </w:rPr>
              <w:t>члены комиссии</w:t>
            </w:r>
          </w:p>
        </w:tc>
      </w:tr>
      <w:tr w:rsidR="0066656D" w:rsidRPr="00DC6D81" w:rsidTr="00F10231">
        <w:trPr>
          <w:trHeight w:val="4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A032DB" w:rsidP="009A1021">
            <w:pPr>
              <w:pStyle w:val="y3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 xml:space="preserve">Рассмотрение фактов возникновения </w:t>
            </w:r>
            <w:r w:rsidR="0066656D" w:rsidRPr="00DC6D81">
              <w:rPr>
                <w:bCs/>
              </w:rPr>
              <w:t>безнадежной дебиторской задолженности</w:t>
            </w:r>
            <w:r>
              <w:rPr>
                <w:bCs/>
              </w:rPr>
              <w:t xml:space="preserve"> </w:t>
            </w:r>
            <w:r w:rsidR="00ED34A6">
              <w:rPr>
                <w:bCs/>
              </w:rPr>
              <w:t>субъектов</w:t>
            </w:r>
            <w:r>
              <w:rPr>
                <w:bCs/>
              </w:rPr>
              <w:t xml:space="preserve"> хозяйствования, </w:t>
            </w:r>
            <w:r w:rsidR="009A1021">
              <w:rPr>
                <w:bCs/>
              </w:rPr>
              <w:t>анализ причин ее о</w:t>
            </w:r>
            <w:r>
              <w:rPr>
                <w:bCs/>
              </w:rPr>
              <w:t>бразования и полноты принятия мер</w:t>
            </w:r>
            <w:r w:rsidR="009A1021">
              <w:rPr>
                <w:bCs/>
              </w:rPr>
              <w:t xml:space="preserve"> (как до судебных, так и судебного характера)</w:t>
            </w:r>
            <w:r>
              <w:rPr>
                <w:bCs/>
              </w:rPr>
              <w:t xml:space="preserve"> </w:t>
            </w:r>
            <w:r w:rsidR="009A1021">
              <w:rPr>
                <w:bCs/>
              </w:rPr>
              <w:t>по взысканию.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pPr>
              <w:pStyle w:val="table10"/>
              <w:jc w:val="center"/>
              <w:rPr>
                <w:sz w:val="24"/>
                <w:szCs w:val="24"/>
              </w:rPr>
            </w:pPr>
            <w:r w:rsidRPr="00DC6D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pPr>
              <w:pStyle w:val="table10"/>
              <w:jc w:val="center"/>
              <w:rPr>
                <w:sz w:val="24"/>
                <w:szCs w:val="24"/>
              </w:rPr>
            </w:pPr>
            <w:r w:rsidRPr="00DC6D81">
              <w:rPr>
                <w:sz w:val="24"/>
                <w:szCs w:val="24"/>
              </w:rPr>
              <w:t xml:space="preserve">Бухгалтерия, </w:t>
            </w:r>
          </w:p>
          <w:p w:rsidR="0066656D" w:rsidRDefault="0066656D" w:rsidP="0066656D">
            <w:pPr>
              <w:pStyle w:val="table10"/>
              <w:jc w:val="center"/>
              <w:rPr>
                <w:sz w:val="24"/>
                <w:szCs w:val="24"/>
              </w:rPr>
            </w:pPr>
            <w:r w:rsidRPr="00DC6D81">
              <w:rPr>
                <w:sz w:val="24"/>
                <w:szCs w:val="24"/>
              </w:rPr>
              <w:t>секретарь комиссии</w:t>
            </w:r>
          </w:p>
          <w:p w:rsidR="00D23842" w:rsidRPr="00DC6D81" w:rsidRDefault="00D23842" w:rsidP="00D23842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66656D" w:rsidRPr="00DC6D81" w:rsidTr="00F10231">
        <w:trPr>
          <w:trHeight w:val="77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pPr>
              <w:jc w:val="both"/>
            </w:pPr>
            <w:r w:rsidRPr="00DC6D81">
              <w:t>Рассмотрение состояния своевременного и полного взыскания: дебиторской задолженности, штрафных санкций, причитающихся предприятию; вреда, причиненного предприятию</w:t>
            </w:r>
            <w:r w:rsidR="00E03182"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D770C7" w:rsidP="0066656D">
            <w:pPr>
              <w:jc w:val="center"/>
            </w:pPr>
            <w:r>
              <w:t>Постоянно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pPr>
              <w:pStyle w:val="table10"/>
              <w:jc w:val="center"/>
              <w:rPr>
                <w:sz w:val="24"/>
                <w:szCs w:val="24"/>
              </w:rPr>
            </w:pPr>
            <w:r w:rsidRPr="00DC6D81">
              <w:rPr>
                <w:sz w:val="24"/>
                <w:szCs w:val="24"/>
              </w:rPr>
              <w:t xml:space="preserve">Бухгалтерия, </w:t>
            </w:r>
          </w:p>
          <w:p w:rsidR="0066656D" w:rsidRPr="00DC6D81" w:rsidRDefault="0066656D" w:rsidP="0066656D">
            <w:pPr>
              <w:pStyle w:val="table10"/>
              <w:jc w:val="center"/>
              <w:rPr>
                <w:sz w:val="24"/>
                <w:szCs w:val="24"/>
              </w:rPr>
            </w:pPr>
            <w:r w:rsidRPr="00DC6D81">
              <w:rPr>
                <w:sz w:val="24"/>
                <w:szCs w:val="24"/>
              </w:rPr>
              <w:t>члены комиссии</w:t>
            </w:r>
            <w:r w:rsidR="00A34896">
              <w:rPr>
                <w:sz w:val="24"/>
                <w:szCs w:val="24"/>
              </w:rPr>
              <w:t>, юрисконсульт</w:t>
            </w:r>
          </w:p>
        </w:tc>
      </w:tr>
      <w:tr w:rsidR="0066656D" w:rsidRPr="00DC6D81" w:rsidTr="00F10231">
        <w:trPr>
          <w:trHeight w:val="58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DC158B" w:rsidP="00AF6EE0">
            <w:r>
              <w:t xml:space="preserve">Анализ соблюдения арендаторами условий </w:t>
            </w:r>
            <w:r w:rsidR="00A352B7">
              <w:t xml:space="preserve">договоров аренды в целях выявления фактов неполного или несвоевременного перечисления арендной платы и других возможных нарушений.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093680" w:rsidP="0066656D">
            <w:pPr>
              <w:jc w:val="center"/>
            </w:pPr>
            <w:r>
              <w:t>Постоянно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pPr>
              <w:pStyle w:val="table10"/>
              <w:jc w:val="center"/>
              <w:rPr>
                <w:sz w:val="24"/>
                <w:szCs w:val="24"/>
              </w:rPr>
            </w:pPr>
            <w:r w:rsidRPr="00DC6D81">
              <w:rPr>
                <w:sz w:val="24"/>
                <w:szCs w:val="24"/>
              </w:rPr>
              <w:t>Члены комиссии</w:t>
            </w:r>
            <w:r w:rsidR="00A34896">
              <w:rPr>
                <w:sz w:val="24"/>
                <w:szCs w:val="24"/>
              </w:rPr>
              <w:t>, юрисконсульт</w:t>
            </w:r>
          </w:p>
        </w:tc>
      </w:tr>
      <w:tr w:rsidR="0066656D" w:rsidRPr="00DC6D81" w:rsidTr="00F10231">
        <w:trPr>
          <w:trHeight w:val="8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pPr>
              <w:pStyle w:val="y3"/>
              <w:spacing w:before="0" w:after="0"/>
              <w:jc w:val="left"/>
              <w:rPr>
                <w:bCs/>
              </w:rPr>
            </w:pPr>
            <w:r w:rsidRPr="00DC6D81">
              <w:rPr>
                <w:bCs/>
              </w:rPr>
              <w:t xml:space="preserve">Рассмотрение результатов </w:t>
            </w:r>
            <w:r w:rsidR="0080018A">
              <w:rPr>
                <w:bCs/>
              </w:rPr>
              <w:t>плановой (</w:t>
            </w:r>
            <w:r w:rsidRPr="00DC6D81">
              <w:rPr>
                <w:bCs/>
              </w:rPr>
              <w:t>годовой</w:t>
            </w:r>
            <w:r w:rsidR="0080018A">
              <w:rPr>
                <w:bCs/>
              </w:rPr>
              <w:t>)</w:t>
            </w:r>
            <w:r w:rsidRPr="00DC6D81">
              <w:rPr>
                <w:bCs/>
              </w:rPr>
              <w:t xml:space="preserve"> инвентаризации товарно-материальных ценностей и основных средств</w:t>
            </w:r>
            <w:r w:rsidR="00ED34A6">
              <w:rPr>
                <w:bCs/>
              </w:rPr>
              <w:t>. Анализ причин и условий</w:t>
            </w:r>
            <w:r w:rsidR="00A508B0">
              <w:rPr>
                <w:bCs/>
              </w:rPr>
              <w:t xml:space="preserve"> возникновения случаев недостач, других потерь товарно-материальных ценностей и необоснованных излишков в 2024 году.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pPr>
              <w:jc w:val="center"/>
            </w:pPr>
            <w:r w:rsidRPr="00DC6D81">
              <w:t>4 квартал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pPr>
              <w:jc w:val="center"/>
            </w:pPr>
            <w:r w:rsidRPr="00DC6D81">
              <w:t xml:space="preserve">Бухгалтерия, </w:t>
            </w:r>
          </w:p>
          <w:p w:rsidR="0066656D" w:rsidRPr="00DC6D81" w:rsidRDefault="0066656D" w:rsidP="0066656D">
            <w:pPr>
              <w:jc w:val="center"/>
            </w:pPr>
            <w:r w:rsidRPr="00DC6D81">
              <w:t>секретарь комиссии</w:t>
            </w:r>
          </w:p>
        </w:tc>
      </w:tr>
      <w:tr w:rsidR="002162A6" w:rsidRPr="00DC6D81" w:rsidTr="00F10231">
        <w:trPr>
          <w:trHeight w:val="8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6" w:rsidRPr="00DC6D81" w:rsidRDefault="002162A6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6" w:rsidRPr="00DC6D81" w:rsidRDefault="002162A6" w:rsidP="0066656D">
            <w:pPr>
              <w:pStyle w:val="y3"/>
              <w:spacing w:before="0" w:after="0"/>
              <w:jc w:val="left"/>
              <w:rPr>
                <w:bCs/>
              </w:rPr>
            </w:pPr>
            <w:r w:rsidRPr="002162A6">
              <w:rPr>
                <w:bCs/>
              </w:rPr>
              <w:t>Анализ сбытовой и закупочной деятельности организации, соблюдение законодательства при организации и проведении процедур государственных закупок и закупок товаров (работ, услуг) за счет собственных средств.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6" w:rsidRPr="00DC6D81" w:rsidRDefault="00DB379D" w:rsidP="0066656D">
            <w:pPr>
              <w:jc w:val="center"/>
            </w:pPr>
            <w:r>
              <w:t>По мере необходимости, но не реже одного раза в полугодие</w:t>
            </w:r>
            <w:bookmarkStart w:id="0" w:name="_GoBack"/>
            <w:bookmarkEnd w:id="0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6" w:rsidRPr="00DC6D81" w:rsidRDefault="002162A6" w:rsidP="0066656D">
            <w:pPr>
              <w:jc w:val="center"/>
            </w:pPr>
            <w:r>
              <w:t>Заместитель директора</w:t>
            </w:r>
          </w:p>
        </w:tc>
      </w:tr>
      <w:tr w:rsidR="008117AE" w:rsidRPr="00DC6D81" w:rsidTr="00F10231">
        <w:trPr>
          <w:trHeight w:val="8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AE" w:rsidRPr="00DC6D81" w:rsidRDefault="008117AE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AE" w:rsidRDefault="008117AE" w:rsidP="0066656D">
            <w:pPr>
              <w:pStyle w:val="y3"/>
              <w:spacing w:before="0" w:after="0"/>
              <w:jc w:val="left"/>
            </w:pPr>
            <w:r>
              <w:t>Рассмотрение информации о наличии (</w:t>
            </w:r>
            <w:r w:rsidR="00D31EBB">
              <w:t>отсутствии</w:t>
            </w:r>
            <w:r>
              <w:t>) фактов конфликта интересов в ОАО «Торфобрикетный завод Лидский»</w:t>
            </w:r>
            <w:r w:rsidR="009B11D0"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AE" w:rsidRPr="00DC6D81" w:rsidRDefault="00CE54F3" w:rsidP="0066656D">
            <w:pPr>
              <w:jc w:val="center"/>
            </w:pPr>
            <w:r w:rsidRPr="00DC6D81">
              <w:rPr>
                <w:rStyle w:val="FontStyle12"/>
                <w:sz w:val="24"/>
                <w:szCs w:val="24"/>
              </w:rPr>
              <w:t>По мере поступления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AE" w:rsidRPr="00DC6D81" w:rsidRDefault="007D2035" w:rsidP="0066656D">
            <w:pPr>
              <w:jc w:val="center"/>
            </w:pPr>
            <w:r w:rsidRPr="00DC6D81">
              <w:t>Члены комиссии</w:t>
            </w:r>
          </w:p>
        </w:tc>
      </w:tr>
      <w:tr w:rsidR="0066656D" w:rsidRPr="00DC6D81" w:rsidTr="00F10231">
        <w:trPr>
          <w:trHeight w:val="8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r w:rsidRPr="00DC6D81">
              <w:t>Проведение внезапных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сокрытия нарушений дисциплины</w:t>
            </w:r>
            <w:r w:rsidR="00522AE6"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66656D">
            <w:pPr>
              <w:jc w:val="center"/>
            </w:pPr>
            <w:r w:rsidRPr="00DC6D81">
              <w:t>Постоянно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BB2F7E" w:rsidP="00844CEF">
            <w:pPr>
              <w:jc w:val="center"/>
            </w:pPr>
            <w:r>
              <w:t>Специалист по кадрам</w:t>
            </w:r>
            <w:r w:rsidR="00300D69">
              <w:t xml:space="preserve">, рабочая группа </w:t>
            </w:r>
            <w:r w:rsidR="00844CEF">
              <w:t>по контролю за трудовой дисциплиной</w:t>
            </w:r>
          </w:p>
        </w:tc>
      </w:tr>
      <w:tr w:rsidR="0066656D" w:rsidRPr="00DC6D81" w:rsidTr="00F10231">
        <w:trPr>
          <w:trHeight w:val="8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9713B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3A030E" w:rsidP="003A030E">
            <w:r>
              <w:t xml:space="preserve">Обсуждение </w:t>
            </w:r>
            <w:r w:rsidR="0066656D" w:rsidRPr="00DC6D81">
              <w:t>Плана работы комиссии по профилактике коррупционных правонарушений на 202</w:t>
            </w:r>
            <w:r w:rsidR="00F10231">
              <w:t>5</w:t>
            </w:r>
            <w:r w:rsidR="0066656D" w:rsidRPr="00DC6D81">
              <w:t xml:space="preserve"> год</w:t>
            </w:r>
            <w:r>
              <w:t xml:space="preserve"> и его утверждение.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D" w:rsidRPr="00DC6D81" w:rsidRDefault="0066656D" w:rsidP="00F10231">
            <w:pPr>
              <w:jc w:val="center"/>
            </w:pPr>
            <w:r w:rsidRPr="00DC6D81">
              <w:t>Декабрь 202</w:t>
            </w:r>
            <w:r w:rsidR="00F10231"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E" w:rsidRPr="00DC6D81" w:rsidRDefault="00F10231" w:rsidP="00F10231">
            <w:pPr>
              <w:jc w:val="center"/>
            </w:pPr>
            <w:r w:rsidRPr="00DC6D81">
              <w:t>Члены комиссии</w:t>
            </w:r>
          </w:p>
        </w:tc>
      </w:tr>
    </w:tbl>
    <w:p w:rsidR="00DC6D81" w:rsidRDefault="0096400C" w:rsidP="007C0A97">
      <w:pPr>
        <w:ind w:left="-567"/>
        <w:jc w:val="both"/>
      </w:pPr>
      <w:r w:rsidRPr="00DC6D81">
        <w:t>* план не является исчерпывающим и при необходимости может быть скорректирован (дополнен, изменен).</w:t>
      </w:r>
    </w:p>
    <w:sectPr w:rsidR="00DC6D81" w:rsidSect="00D2384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8E7"/>
    <w:multiLevelType w:val="hybridMultilevel"/>
    <w:tmpl w:val="0432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2AB"/>
    <w:multiLevelType w:val="hybridMultilevel"/>
    <w:tmpl w:val="4614C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4796"/>
    <w:multiLevelType w:val="hybridMultilevel"/>
    <w:tmpl w:val="2C38E9B0"/>
    <w:lvl w:ilvl="0" w:tplc="041CDF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0C"/>
    <w:rsid w:val="000150D1"/>
    <w:rsid w:val="00025E1E"/>
    <w:rsid w:val="000266F5"/>
    <w:rsid w:val="00033B6E"/>
    <w:rsid w:val="0007752C"/>
    <w:rsid w:val="00083502"/>
    <w:rsid w:val="00093680"/>
    <w:rsid w:val="000A7FD9"/>
    <w:rsid w:val="000F5B23"/>
    <w:rsid w:val="0012618D"/>
    <w:rsid w:val="0016064B"/>
    <w:rsid w:val="001A2D63"/>
    <w:rsid w:val="001C1F8E"/>
    <w:rsid w:val="001C694C"/>
    <w:rsid w:val="001D7EC3"/>
    <w:rsid w:val="00201EDC"/>
    <w:rsid w:val="002162A6"/>
    <w:rsid w:val="00240224"/>
    <w:rsid w:val="002512B2"/>
    <w:rsid w:val="002D4F44"/>
    <w:rsid w:val="002D6A73"/>
    <w:rsid w:val="002E5C2A"/>
    <w:rsid w:val="00300D69"/>
    <w:rsid w:val="00346B1B"/>
    <w:rsid w:val="003A030E"/>
    <w:rsid w:val="003B6CF6"/>
    <w:rsid w:val="003C5188"/>
    <w:rsid w:val="003D2810"/>
    <w:rsid w:val="0047570A"/>
    <w:rsid w:val="004766F9"/>
    <w:rsid w:val="004A0876"/>
    <w:rsid w:val="004A4E7A"/>
    <w:rsid w:val="004A548F"/>
    <w:rsid w:val="004A65F8"/>
    <w:rsid w:val="004E004B"/>
    <w:rsid w:val="004E2C18"/>
    <w:rsid w:val="004F7267"/>
    <w:rsid w:val="0050273B"/>
    <w:rsid w:val="00514CD3"/>
    <w:rsid w:val="00522AE6"/>
    <w:rsid w:val="005A54F9"/>
    <w:rsid w:val="005E4681"/>
    <w:rsid w:val="006003F2"/>
    <w:rsid w:val="0066656D"/>
    <w:rsid w:val="00682247"/>
    <w:rsid w:val="00691A4E"/>
    <w:rsid w:val="007030D2"/>
    <w:rsid w:val="00724B3B"/>
    <w:rsid w:val="00762775"/>
    <w:rsid w:val="00773482"/>
    <w:rsid w:val="007942A2"/>
    <w:rsid w:val="00794CF3"/>
    <w:rsid w:val="007C0A97"/>
    <w:rsid w:val="007C6157"/>
    <w:rsid w:val="007D2035"/>
    <w:rsid w:val="007D315E"/>
    <w:rsid w:val="0080018A"/>
    <w:rsid w:val="008117AE"/>
    <w:rsid w:val="00827488"/>
    <w:rsid w:val="00844CEF"/>
    <w:rsid w:val="00854480"/>
    <w:rsid w:val="008A55FE"/>
    <w:rsid w:val="008A7853"/>
    <w:rsid w:val="009173CF"/>
    <w:rsid w:val="00931C9F"/>
    <w:rsid w:val="00943273"/>
    <w:rsid w:val="0095023F"/>
    <w:rsid w:val="0096400C"/>
    <w:rsid w:val="009713BC"/>
    <w:rsid w:val="00976CC3"/>
    <w:rsid w:val="009A1021"/>
    <w:rsid w:val="009A2970"/>
    <w:rsid w:val="009A763B"/>
    <w:rsid w:val="009B11D0"/>
    <w:rsid w:val="009C1F01"/>
    <w:rsid w:val="009E4892"/>
    <w:rsid w:val="00A032DB"/>
    <w:rsid w:val="00A34896"/>
    <w:rsid w:val="00A352B7"/>
    <w:rsid w:val="00A508B0"/>
    <w:rsid w:val="00AE1D5B"/>
    <w:rsid w:val="00AF6EE0"/>
    <w:rsid w:val="00B01A91"/>
    <w:rsid w:val="00B06A0D"/>
    <w:rsid w:val="00B36F27"/>
    <w:rsid w:val="00B97E8A"/>
    <w:rsid w:val="00BB2F7E"/>
    <w:rsid w:val="00BD0410"/>
    <w:rsid w:val="00BD200D"/>
    <w:rsid w:val="00BD2160"/>
    <w:rsid w:val="00BF47E1"/>
    <w:rsid w:val="00C220AB"/>
    <w:rsid w:val="00C33E41"/>
    <w:rsid w:val="00C36198"/>
    <w:rsid w:val="00C743BA"/>
    <w:rsid w:val="00CA696A"/>
    <w:rsid w:val="00CE54F3"/>
    <w:rsid w:val="00CF36A4"/>
    <w:rsid w:val="00D0579F"/>
    <w:rsid w:val="00D23842"/>
    <w:rsid w:val="00D31EBB"/>
    <w:rsid w:val="00D467E6"/>
    <w:rsid w:val="00D7392A"/>
    <w:rsid w:val="00D770C7"/>
    <w:rsid w:val="00D822B3"/>
    <w:rsid w:val="00DA7740"/>
    <w:rsid w:val="00DB379D"/>
    <w:rsid w:val="00DC158B"/>
    <w:rsid w:val="00DC6D81"/>
    <w:rsid w:val="00DD6415"/>
    <w:rsid w:val="00E03182"/>
    <w:rsid w:val="00E05506"/>
    <w:rsid w:val="00E169AA"/>
    <w:rsid w:val="00E4386A"/>
    <w:rsid w:val="00ED34A6"/>
    <w:rsid w:val="00ED34E3"/>
    <w:rsid w:val="00F10231"/>
    <w:rsid w:val="00F4468A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0CF8"/>
  <w15:docId w15:val="{9700E843-1842-4D6F-8D30-26ACB26B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6400C"/>
    <w:rPr>
      <w:sz w:val="20"/>
      <w:szCs w:val="20"/>
    </w:rPr>
  </w:style>
  <w:style w:type="paragraph" w:customStyle="1" w:styleId="y3">
    <w:name w:val="y3"/>
    <w:basedOn w:val="a"/>
    <w:rsid w:val="0096400C"/>
    <w:pPr>
      <w:spacing w:before="200" w:after="200"/>
      <w:jc w:val="center"/>
    </w:pPr>
  </w:style>
  <w:style w:type="character" w:customStyle="1" w:styleId="FontStyle11">
    <w:name w:val="Font Style11"/>
    <w:uiPriority w:val="99"/>
    <w:rsid w:val="009640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96400C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96400C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96400C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96400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210pt">
    <w:name w:val="Основной текст (2) + 10 pt"/>
    <w:rsid w:val="00666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739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A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17B3-FF7E-4562-87F6-3FDC34B9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Груль Наталья Николаевна</dc:creator>
  <cp:lastModifiedBy>User</cp:lastModifiedBy>
  <cp:revision>3</cp:revision>
  <cp:lastPrinted>2023-02-01T10:12:00Z</cp:lastPrinted>
  <dcterms:created xsi:type="dcterms:W3CDTF">2024-02-19T08:05:00Z</dcterms:created>
  <dcterms:modified xsi:type="dcterms:W3CDTF">2024-02-19T14:25:00Z</dcterms:modified>
</cp:coreProperties>
</file>